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AA1" w:rsidRDefault="005F4AA1">
      <w:r>
        <w:t xml:space="preserve">Startups Supported </w:t>
      </w:r>
    </w:p>
    <w:tbl>
      <w:tblPr>
        <w:tblW w:w="8931" w:type="dxa"/>
        <w:tblInd w:w="-5" w:type="dxa"/>
        <w:tblLook w:val="04A0" w:firstRow="1" w:lastRow="0" w:firstColumn="1" w:lastColumn="0" w:noHBand="0" w:noVBand="1"/>
      </w:tblPr>
      <w:tblGrid>
        <w:gridCol w:w="5529"/>
        <w:gridCol w:w="3402"/>
      </w:tblGrid>
      <w:tr w:rsidR="00696D32" w:rsidRPr="00696D32" w:rsidTr="006750E3">
        <w:trPr>
          <w:trHeight w:val="2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96D3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Name of Start-Up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696D3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Domain/Sector of Start-Up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Sankalp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Semiconductors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pvt.Ltd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Nabros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Pvt.Ltd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 Services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BioSyl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Technologies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Bio-Tech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BY Sun Power Systems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Energy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Next Drop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 xml:space="preserve">Get2Galaxy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Tehnology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Solutions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 xml:space="preserve">Manohar Joshi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Derectore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IonIdea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Hubli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HiWi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Communications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Boredbees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Tech Solutions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Eschool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Network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All in Box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Asarva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Chips and Technologies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Nitesh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Kumar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Chromosis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Technologies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Prajna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BioScience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Bio-Tech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GDV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Reaearch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Healthcare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LabinAppTechnology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Ventalyst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Business Solutions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Practical Coding.in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The Novel Store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Campus Cloud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Ocsid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Technologies LLP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Half And The Full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Food-Tech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Cake Board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PDM Technologies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 Services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NDIS Technologies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 Products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ValveFace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 Services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Celium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Devices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Coding Spider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 Solutions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Talent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Yantra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 Services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Float Design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loT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Kooki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Consumer Electronics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Snaptrude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Tech.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 Products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Lifetrons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Inno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Equipments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Healthcare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HaveNow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Food Processing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TweakLabs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Krishagni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Solutions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C-Logic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Spundhan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Softwares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RIG solutions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Abhivyakti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Network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Linkstock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Sanu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Biotech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Bio-Tech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Evolve Ecosystems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Vinsible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Labs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lastRenderedPageBreak/>
              <w:t xml:space="preserve">RYSAV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Infotech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LearnersKart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Online Services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Mart 555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General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Si (Silicon14 Inc.)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Manomaya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Technology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Indrone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Aero Systems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ITES/ESDM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Neuorigami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Automation India Private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Limted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Jellycone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 Services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Cool-Ins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Consumer Product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Skyrafts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Aerospace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Smart Drones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Magveh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Energy Recovery Systems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Energy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Breeze Solutions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 Products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Sustainable Bio Solutions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Biotech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 xml:space="preserve">Athena Engineer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 xml:space="preserve">Express Analytics India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</w:rPr>
            </w:pPr>
            <w:proofErr w:type="spellStart"/>
            <w:r w:rsidRPr="00696D32">
              <w:rPr>
                <w:rFonts w:ascii="Cambria" w:eastAsia="Times New Roman" w:hAnsi="Cambria" w:cs="Calibri"/>
                <w:color w:val="000000"/>
              </w:rPr>
              <w:t>Vinculus</w:t>
            </w:r>
            <w:proofErr w:type="spellEnd"/>
            <w:r w:rsidRPr="00696D32">
              <w:rPr>
                <w:rFonts w:ascii="Cambria" w:eastAsia="Times New Roman" w:hAnsi="Cambria" w:cs="Calibri"/>
                <w:color w:val="000000"/>
              </w:rPr>
              <w:t xml:space="preserve"> Labs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Kanheri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Technologies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 xml:space="preserve">MPAR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Techonologies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General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Unique Tech Designs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</w:rPr>
            </w:pPr>
            <w:proofErr w:type="spellStart"/>
            <w:r w:rsidRPr="00696D32">
              <w:rPr>
                <w:rFonts w:ascii="Cambria" w:eastAsia="Times New Roman" w:hAnsi="Cambria" w:cs="Calibri"/>
                <w:color w:val="000000"/>
              </w:rPr>
              <w:t>EkLakshya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Evocrat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Technologies LLP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Extremz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Biosciences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Bio-Tech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eData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Satva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Software &amp; Data Solutions LLP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</w:rPr>
            </w:pPr>
            <w:r w:rsidRPr="00696D32">
              <w:rPr>
                <w:rFonts w:ascii="Cambria" w:eastAsia="Times New Roman" w:hAnsi="Cambria" w:cs="Calibri"/>
                <w:color w:val="000000"/>
              </w:rPr>
              <w:t xml:space="preserve">Volt10 Technologies </w:t>
            </w:r>
            <w:proofErr w:type="spellStart"/>
            <w:r w:rsidRPr="00696D32">
              <w:rPr>
                <w:rFonts w:ascii="Cambria" w:eastAsia="Times New Roman" w:hAnsi="Cambria" w:cs="Calibri"/>
                <w:color w:val="000000"/>
              </w:rPr>
              <w:t>Hubli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Tdiaries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 xml:space="preserve">Awesome E-commerce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Hubballi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Blossom Biomaterials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Bio-Tech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Aftershoot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Stek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Innovations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Powaha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Infotech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Vegam.IO Solutions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loT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 -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ArtKey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Innovation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Elegocart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Technology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Navya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Biological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pvt.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Biotech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AKMA Engineering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Agri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Mehrakhee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Tech Solutions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 Products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Property 360 Degree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 Products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BigRec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Tech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 Products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Semiksha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Semiconductors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 /VLSI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Aumtronix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 Services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Saureno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Energrene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Transil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Technologies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Tenxer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Technologies Pvt.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General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 xml:space="preserve">Nova Global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DesignSpace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Solutions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Banglore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 xml:space="preserve">Pixar Technology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Three Axis Engineering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Sevices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CAD Modelling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 xml:space="preserve">Knock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Knock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Simply5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Healthcare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lastRenderedPageBreak/>
              <w:t>Backgate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Store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General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Marksense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Digital Works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General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Pequerel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Microelectronics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Blynkspeak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Solutions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General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Aura Education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Edu-Tech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Supritha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Nargund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Netwrk.AI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General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Curilux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Healthcare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Encephalon Solutions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 / Mechanical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Astr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Tactical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Defence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Physics Motors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Kalpas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Innovations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Cognovative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Solutions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Agri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Quaadbotics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Kooh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IO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Agri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>-Tech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Green Energy Technology Systems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Astr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Defence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Defence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DocketRun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Tech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ITES - AI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AIvolved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Technologies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Medtech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 Health Care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EiNet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Corp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Armtronix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IoT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Wegha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Herbals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Herbal medicine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Nandi Smart Technologies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Civil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Engg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Parishra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Sentinel Health Kiosk Deck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Nextingo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Innovations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Anucharith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Innovations Pvt.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Farmercoin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Smart Robotic Solutions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AI, smart devices, applications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Chemioptics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Healthcare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BioTech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 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RecyclEarth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Foundation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E-Waste Management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Tooliqa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Innovations LLP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AI,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Deeptech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Abhiyantrik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Solutions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IoT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ITRIANGLE INFOTECH PVT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Telematics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Zeliot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IoT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GREEN PMU SEMI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Energy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Athreya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Technologies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Microsoft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Technologies,Java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Industrial Automation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Saralsiddhi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Medtech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Pravartya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Labs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PCBA (ESDM) and Additive manufacturing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Ocsid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Technologies LLP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ITES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True Dimensions </w:t>
            </w:r>
            <w:proofErr w:type="spellStart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Pvt</w:t>
            </w:r>
            <w:proofErr w:type="spellEnd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Ar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>/VR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b/>
                <w:bCs/>
                <w:color w:val="000000"/>
              </w:rPr>
              <w:t>Emileage</w:t>
            </w:r>
            <w:proofErr w:type="spellEnd"/>
            <w:r w:rsidRPr="00696D3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Initiatives </w:t>
            </w:r>
            <w:proofErr w:type="spellStart"/>
            <w:r w:rsidRPr="00696D32">
              <w:rPr>
                <w:rFonts w:ascii="Calibri" w:eastAsia="Times New Roman" w:hAnsi="Calibri" w:cs="Calibri"/>
                <w:b/>
                <w:bCs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EV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Mars Meat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BioTech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Meta XP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Gaming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Imminity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HealthTech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HarleyGrow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AgriTech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UK Farm Machinery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AgriTech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Smarttech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Innovent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Vayodaanta</w:t>
            </w:r>
            <w:proofErr w:type="spellEnd"/>
            <w:r w:rsidRPr="00696D3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Biotech Pvt.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BioTech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lastRenderedPageBreak/>
              <w:t>Intelligrow</w:t>
            </w:r>
            <w:proofErr w:type="spellEnd"/>
            <w:r w:rsidRPr="00696D3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6D3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Consukltancy</w:t>
            </w:r>
            <w:proofErr w:type="spellEnd"/>
            <w:r w:rsidRPr="00696D3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Services Pvt.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FinTech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Dori</w:t>
            </w:r>
            <w:proofErr w:type="spellEnd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Software Systems PVT.LTD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VLSI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Arka</w:t>
            </w:r>
            <w:proofErr w:type="spellEnd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Creatos</w:t>
            </w:r>
            <w:proofErr w:type="spellEnd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Pvt</w:t>
            </w:r>
            <w:proofErr w:type="spellEnd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Material Science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AJ ENTERPRISE SOLUTIONS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software development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Palindrome Labs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software development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Jivanah</w:t>
            </w:r>
            <w:proofErr w:type="spellEnd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Platform Services Pvt.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Agritech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KVB Green Energies / </w:t>
            </w:r>
            <w:proofErr w:type="spellStart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Rivarg</w:t>
            </w:r>
            <w:proofErr w:type="spellEnd"/>
            <w:r w:rsidRPr="00696D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Minds Pvt.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Agritech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Cooling And Ventilation Enterprise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Mechatronics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Vandyam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Solutions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750E3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750E3">
              <w:rPr>
                <w:rFonts w:ascii="Calibri" w:eastAsia="Times New Roman" w:hAnsi="Calibri" w:cs="Calibri"/>
                <w:color w:val="000000"/>
              </w:rPr>
              <w:t>Enterprise Software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IAMUSAP Ventures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750E3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AgriTech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PRATYAG TECNOCART PRIVATE LIMITED.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Defence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proofErr w:type="spellStart"/>
            <w:r w:rsidRPr="00696D32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Techceleration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750E3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MedTech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Ambronics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Pvt.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750E3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AgriTech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Wanya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Lifesciences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750E3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BioTech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96D3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Ethernovia</w:t>
            </w:r>
            <w:proofErr w:type="spellEnd"/>
            <w:r w:rsidRPr="00696D3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India Pvt.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750E3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Anu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Yek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Rasayan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Solutions </w:t>
            </w: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Pvt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Biotech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IOVIS Technologies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software development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Teloquence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Pvt.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VLSI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ThirdEye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data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AI/ML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Kakud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Post Harvest Pvt. Ltd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AgriTech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Pomla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Naturals LLP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FoodTech</w:t>
            </w:r>
            <w:proofErr w:type="spellEnd"/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0124D"/>
              </w:rPr>
            </w:pPr>
            <w:r w:rsidRPr="00696D32">
              <w:rPr>
                <w:rFonts w:ascii="Times New Roman" w:eastAsia="Times New Roman" w:hAnsi="Times New Roman" w:cs="Times New Roman"/>
                <w:color w:val="20124D"/>
              </w:rPr>
              <w:t>Applied Aero Labs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750E3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Drone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QTRINO LABS PRIVATE LIMITED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750E3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750E3">
              <w:rPr>
                <w:rFonts w:ascii="Calibri" w:eastAsia="Times New Roman" w:hAnsi="Calibri" w:cs="Calibri"/>
                <w:color w:val="000000"/>
              </w:rPr>
              <w:t>Semiconductor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696D3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AGASTYA MACHINERIES LLP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750E3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Industrial Machineries 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696D32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SIN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96D32">
              <w:rPr>
                <w:rFonts w:ascii="Calibri" w:eastAsia="Times New Roman" w:hAnsi="Calibri" w:cs="Calibri"/>
                <w:color w:val="000000"/>
              </w:rPr>
              <w:t>ESDM</w:t>
            </w:r>
          </w:p>
        </w:tc>
      </w:tr>
      <w:tr w:rsidR="00696D32" w:rsidRPr="00696D32" w:rsidTr="006750E3">
        <w:trPr>
          <w:trHeight w:val="20"/>
        </w:trPr>
        <w:tc>
          <w:tcPr>
            <w:tcW w:w="5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Pequrel</w:t>
            </w:r>
            <w:proofErr w:type="spellEnd"/>
            <w:r w:rsidRPr="00696D32">
              <w:rPr>
                <w:rFonts w:ascii="Calibri" w:eastAsia="Times New Roman" w:hAnsi="Calibri" w:cs="Calibri"/>
                <w:color w:val="000000"/>
              </w:rPr>
              <w:t xml:space="preserve"> Technologies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96D32" w:rsidRPr="00696D32" w:rsidRDefault="00696D32" w:rsidP="006750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96D32">
              <w:rPr>
                <w:rFonts w:ascii="Calibri" w:eastAsia="Times New Roman" w:hAnsi="Calibri" w:cs="Calibri"/>
                <w:color w:val="000000"/>
              </w:rPr>
              <w:t>agritech</w:t>
            </w:r>
            <w:proofErr w:type="spellEnd"/>
          </w:p>
        </w:tc>
      </w:tr>
    </w:tbl>
    <w:p w:rsidR="00696D32" w:rsidRDefault="005F4AA1">
      <w:bookmarkStart w:id="0" w:name="_GoBack"/>
      <w:bookmarkEnd w:id="0"/>
      <w:r>
        <w:t xml:space="preserve"> </w:t>
      </w:r>
    </w:p>
    <w:sectPr w:rsidR="00696D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AA1"/>
    <w:rsid w:val="000C74A8"/>
    <w:rsid w:val="005F4AA1"/>
    <w:rsid w:val="00646623"/>
    <w:rsid w:val="006750E3"/>
    <w:rsid w:val="00696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7D0EB"/>
  <w15:chartTrackingRefBased/>
  <w15:docId w15:val="{22B8C438-6CED-40CD-ABF2-FF0F0095D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3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CTIE</dc:creator>
  <cp:keywords/>
  <dc:description/>
  <cp:lastModifiedBy>CTIE</cp:lastModifiedBy>
  <cp:revision>1</cp:revision>
  <dcterms:created xsi:type="dcterms:W3CDTF">2024-10-30T07:29:00Z</dcterms:created>
  <dcterms:modified xsi:type="dcterms:W3CDTF">2024-10-30T09:11:00Z</dcterms:modified>
</cp:coreProperties>
</file>